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42B8" w14:textId="77777777" w:rsidR="00285D1C" w:rsidRPr="00285D1C" w:rsidRDefault="00285D1C" w:rsidP="003E57F7">
      <w:pPr>
        <w:pStyle w:val="Heading1"/>
        <w:spacing w:line="276" w:lineRule="auto"/>
        <w:rPr>
          <w:sz w:val="16"/>
          <w:szCs w:val="16"/>
        </w:rPr>
      </w:pPr>
      <w:bookmarkStart w:id="0" w:name="_GoBack"/>
      <w:bookmarkEnd w:id="0"/>
    </w:p>
    <w:p w14:paraId="4F616AE1" w14:textId="77777777" w:rsidR="009B4E0D" w:rsidRDefault="009B4E0D" w:rsidP="00CE412A">
      <w:pPr>
        <w:pStyle w:val="Heading1"/>
        <w:spacing w:before="0" w:line="276" w:lineRule="auto"/>
      </w:pPr>
      <w:r>
        <w:t>ECET</w:t>
      </w:r>
      <w:r w:rsidRPr="00CE412A">
        <w:rPr>
          <w:vertAlign w:val="superscript"/>
        </w:rPr>
        <w:t>2</w:t>
      </w:r>
      <w:r>
        <w:t xml:space="preserve"> Regional Convening </w:t>
      </w:r>
      <w:r w:rsidR="00581B84">
        <w:t xml:space="preserve">Narrative Report </w:t>
      </w:r>
      <w:r w:rsidR="002551D8">
        <w:t>Guide</w:t>
      </w:r>
    </w:p>
    <w:p w14:paraId="674E1200" w14:textId="77777777" w:rsidR="00CE412A" w:rsidRDefault="00CE412A" w:rsidP="00CE412A">
      <w:pPr>
        <w:spacing w:line="276" w:lineRule="auto"/>
      </w:pPr>
    </w:p>
    <w:p w14:paraId="39158927" w14:textId="77777777" w:rsidR="003E57F7" w:rsidRDefault="00581B84" w:rsidP="00CE412A">
      <w:pPr>
        <w:spacing w:line="276" w:lineRule="auto"/>
      </w:pPr>
      <w:r>
        <w:t xml:space="preserve">This </w:t>
      </w:r>
      <w:r w:rsidR="002551D8">
        <w:t>guide</w:t>
      </w:r>
      <w:r w:rsidR="009B4E0D">
        <w:t xml:space="preserve"> </w:t>
      </w:r>
      <w:r>
        <w:t xml:space="preserve">is intended as a framework for organizing your thoughts as you prepare your 4- to 5-page narrative </w:t>
      </w:r>
      <w:r w:rsidR="009B5BB6">
        <w:t>grant report.</w:t>
      </w:r>
      <w:r>
        <w:t xml:space="preserve"> Please consider it a </w:t>
      </w:r>
      <w:r w:rsidR="00124783">
        <w:t>brainstorming guide rather than a set of requirements, and</w:t>
      </w:r>
      <w:r>
        <w:t xml:space="preserve"> </w:t>
      </w:r>
      <w:r w:rsidR="00124783">
        <w:t>feel free to elaborate on aspects of the convening</w:t>
      </w:r>
      <w:r>
        <w:t xml:space="preserve"> where you feel your planning team was particularly successful, </w:t>
      </w:r>
      <w:r w:rsidR="00CE412A">
        <w:t>aspects</w:t>
      </w:r>
      <w:r>
        <w:t xml:space="preserve"> </w:t>
      </w:r>
      <w:r w:rsidR="00221EB7">
        <w:t xml:space="preserve">that </w:t>
      </w:r>
      <w:r>
        <w:t>you</w:t>
      </w:r>
      <w:r w:rsidR="00CE412A">
        <w:t xml:space="preserve"> feel </w:t>
      </w:r>
      <w:r w:rsidR="00221EB7">
        <w:t>could have been improved</w:t>
      </w:r>
      <w:r w:rsidR="00CE412A">
        <w:t>, and suggestions for other regional convening planning teams</w:t>
      </w:r>
      <w:r w:rsidR="00221EB7">
        <w:t xml:space="preserve"> and for the Foundation and Arabella as we continue to support regional convenings</w:t>
      </w:r>
      <w:r w:rsidR="00124783">
        <w:t xml:space="preserve">. </w:t>
      </w:r>
      <w:r w:rsidR="009B5BB6">
        <w:t>Please also remember to submit a final financial report and the raw results of your post-convening survey alongside your narrative report. If you have any questions about these rep</w:t>
      </w:r>
      <w:r w:rsidR="00CE412A">
        <w:t>orting requirements, please con</w:t>
      </w:r>
      <w:r w:rsidR="009B5BB6">
        <w:t>tact Daniel Widome at ecet2@arabellaadvisors.com.</w:t>
      </w:r>
    </w:p>
    <w:p w14:paraId="0A3B8060" w14:textId="77777777" w:rsidR="009B4E0D" w:rsidRPr="009B4E0D" w:rsidRDefault="00F43AED" w:rsidP="00CE412A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D3F9A8B" wp14:editId="6C18BD1B">
                <wp:simplePos x="0" y="0"/>
                <wp:positionH relativeFrom="column">
                  <wp:posOffset>-13970</wp:posOffset>
                </wp:positionH>
                <wp:positionV relativeFrom="paragraph">
                  <wp:posOffset>175259</wp:posOffset>
                </wp:positionV>
                <wp:extent cx="5824220" cy="0"/>
                <wp:effectExtent l="0" t="0" r="2413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17EF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pt;margin-top:13.8pt;width:458.6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fB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RZmkK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"/>
            </w:pict>
          </mc:Fallback>
        </mc:AlternateContent>
      </w:r>
    </w:p>
    <w:p w14:paraId="27B8A93C" w14:textId="77777777" w:rsidR="009B5BB6" w:rsidRDefault="009B5BB6" w:rsidP="00CE412A">
      <w:pPr>
        <w:pStyle w:val="Heading2"/>
        <w:spacing w:before="0" w:line="276" w:lineRule="auto"/>
      </w:pPr>
    </w:p>
    <w:p w14:paraId="72412BC6" w14:textId="77777777" w:rsidR="009B5BB6" w:rsidRDefault="009B5BB6" w:rsidP="00CE412A">
      <w:pPr>
        <w:pStyle w:val="Heading2"/>
        <w:spacing w:before="0" w:line="276" w:lineRule="auto"/>
      </w:pPr>
      <w:r>
        <w:t>Successes</w:t>
      </w:r>
    </w:p>
    <w:p w14:paraId="493947FC" w14:textId="77777777" w:rsidR="009B5BB6" w:rsidRDefault="009D7F07" w:rsidP="009B5BB6">
      <w:pPr>
        <w:pStyle w:val="ListParagraph"/>
        <w:numPr>
          <w:ilvl w:val="0"/>
          <w:numId w:val="35"/>
        </w:numPr>
        <w:spacing w:line="276" w:lineRule="auto"/>
      </w:pPr>
      <w:r>
        <w:t>Think about the convening as a whole, fro</w:t>
      </w:r>
      <w:r w:rsidR="009B5BB6">
        <w:t>m the beginning of your planning process to your post-convening follow-up with participants</w:t>
      </w:r>
      <w:r>
        <w:t>.</w:t>
      </w:r>
      <w:r w:rsidR="009B5BB6">
        <w:t xml:space="preserve"> </w:t>
      </w:r>
      <w:proofErr w:type="gramStart"/>
      <w:r>
        <w:t>W</w:t>
      </w:r>
      <w:r w:rsidR="009B5BB6">
        <w:t xml:space="preserve">hat  </w:t>
      </w:r>
      <w:r w:rsidR="007C6927">
        <w:t>about</w:t>
      </w:r>
      <w:proofErr w:type="gramEnd"/>
      <w:r w:rsidR="007C6927">
        <w:t xml:space="preserve"> the process </w:t>
      </w:r>
      <w:r w:rsidR="009B5BB6">
        <w:t>are you most proud of?</w:t>
      </w:r>
    </w:p>
    <w:p w14:paraId="358B6E88" w14:textId="77777777" w:rsidR="009B5BB6" w:rsidRDefault="009B5BB6" w:rsidP="009B5BB6">
      <w:pPr>
        <w:pStyle w:val="ListParagraph"/>
        <w:numPr>
          <w:ilvl w:val="0"/>
          <w:numId w:val="35"/>
        </w:numPr>
        <w:spacing w:line="276" w:lineRule="auto"/>
      </w:pPr>
      <w:r>
        <w:t>What went well, or exceeded your expectations?</w:t>
      </w:r>
    </w:p>
    <w:p w14:paraId="411C2508" w14:textId="77777777" w:rsidR="009B5BB6" w:rsidRPr="009B5BB6" w:rsidRDefault="009B5BB6" w:rsidP="009B5BB6">
      <w:pPr>
        <w:pStyle w:val="ListParagraph"/>
        <w:numPr>
          <w:ilvl w:val="0"/>
          <w:numId w:val="35"/>
        </w:numPr>
        <w:spacing w:line="276" w:lineRule="auto"/>
      </w:pPr>
      <w:r>
        <w:t xml:space="preserve">How would these successes affect your experience if you were to plan another local </w:t>
      </w:r>
      <w:r w:rsidR="00CE412A">
        <w:t>ECET</w:t>
      </w:r>
      <w:r w:rsidR="00CE412A" w:rsidRPr="009B5BB6">
        <w:rPr>
          <w:vertAlign w:val="superscript"/>
        </w:rPr>
        <w:t xml:space="preserve">2 </w:t>
      </w:r>
      <w:r>
        <w:t>convening, or provide advice for others considering the same?</w:t>
      </w:r>
    </w:p>
    <w:p w14:paraId="6FC584A3" w14:textId="77777777" w:rsidR="009B5BB6" w:rsidRDefault="009B5BB6" w:rsidP="009B5BB6">
      <w:pPr>
        <w:pStyle w:val="Heading2"/>
        <w:spacing w:before="0" w:line="276" w:lineRule="auto"/>
      </w:pPr>
    </w:p>
    <w:p w14:paraId="077E4E2A" w14:textId="77777777" w:rsidR="009B5BB6" w:rsidRDefault="009B5BB6" w:rsidP="009B5BB6">
      <w:pPr>
        <w:pStyle w:val="Heading2"/>
        <w:spacing w:before="0" w:line="276" w:lineRule="auto"/>
      </w:pPr>
      <w:r>
        <w:t>Challenges</w:t>
      </w:r>
    </w:p>
    <w:p w14:paraId="138958EF" w14:textId="77777777" w:rsidR="009B5BB6" w:rsidRDefault="007C6927" w:rsidP="007C6927">
      <w:pPr>
        <w:pStyle w:val="ListParagraph"/>
        <w:numPr>
          <w:ilvl w:val="0"/>
          <w:numId w:val="36"/>
        </w:numPr>
        <w:spacing w:line="276" w:lineRule="auto"/>
      </w:pPr>
      <w:r>
        <w:t xml:space="preserve">Think about the convening as a whole, from the beginning of your planning process to your post-convening follow-up with participants. </w:t>
      </w:r>
      <w:proofErr w:type="gramStart"/>
      <w:r>
        <w:t>What  about</w:t>
      </w:r>
      <w:proofErr w:type="gramEnd"/>
      <w:r>
        <w:t xml:space="preserve"> the process </w:t>
      </w:r>
      <w:r w:rsidR="009B5BB6">
        <w:t>was most challenging?</w:t>
      </w:r>
    </w:p>
    <w:p w14:paraId="17257ABB" w14:textId="77777777" w:rsidR="009B5BB6" w:rsidRDefault="009B5BB6" w:rsidP="009B5BB6">
      <w:pPr>
        <w:pStyle w:val="ListParagraph"/>
        <w:numPr>
          <w:ilvl w:val="0"/>
          <w:numId w:val="36"/>
        </w:numPr>
        <w:spacing w:line="276" w:lineRule="auto"/>
      </w:pPr>
      <w:r>
        <w:t>What didn’t go as smoothly as expected, or proved more difficult than you had planned?</w:t>
      </w:r>
    </w:p>
    <w:p w14:paraId="13E20A5D" w14:textId="77777777" w:rsidR="009B5BB6" w:rsidRPr="009B5BB6" w:rsidRDefault="009B5BB6" w:rsidP="009B5BB6">
      <w:pPr>
        <w:pStyle w:val="ListParagraph"/>
        <w:numPr>
          <w:ilvl w:val="0"/>
          <w:numId w:val="36"/>
        </w:numPr>
        <w:spacing w:line="276" w:lineRule="auto"/>
      </w:pPr>
      <w:r>
        <w:t xml:space="preserve">How would these challenges affect your experience if you were to plan another local </w:t>
      </w:r>
      <w:r w:rsidR="00CE412A">
        <w:t>ECET</w:t>
      </w:r>
      <w:r w:rsidR="00CE412A" w:rsidRPr="009B5BB6">
        <w:rPr>
          <w:vertAlign w:val="superscript"/>
        </w:rPr>
        <w:t xml:space="preserve">2 </w:t>
      </w:r>
      <w:r>
        <w:t>convening, or provide advice for others considering the same?</w:t>
      </w:r>
    </w:p>
    <w:p w14:paraId="61B44EA0" w14:textId="77777777" w:rsidR="009B5BB6" w:rsidRDefault="009B5BB6" w:rsidP="009B5BB6">
      <w:pPr>
        <w:pStyle w:val="Heading2"/>
        <w:spacing w:before="0" w:line="276" w:lineRule="auto"/>
      </w:pPr>
    </w:p>
    <w:p w14:paraId="5D393CD8" w14:textId="77777777" w:rsidR="00CE412A" w:rsidRDefault="00CE412A" w:rsidP="009B5BB6">
      <w:pPr>
        <w:pStyle w:val="Heading2"/>
        <w:spacing w:before="0" w:line="276" w:lineRule="auto"/>
      </w:pPr>
      <w:r>
        <w:t>Program and Agenda</w:t>
      </w:r>
    </w:p>
    <w:p w14:paraId="77E019CF" w14:textId="77777777" w:rsidR="00CE412A" w:rsidRDefault="00CE412A" w:rsidP="00CE412A">
      <w:pPr>
        <w:pStyle w:val="ListParagraph"/>
        <w:numPr>
          <w:ilvl w:val="0"/>
          <w:numId w:val="34"/>
        </w:numPr>
        <w:spacing w:line="276" w:lineRule="auto"/>
      </w:pPr>
      <w:r>
        <w:t>Drawing on your post-convening survey of participants and on other sources:</w:t>
      </w:r>
    </w:p>
    <w:p w14:paraId="6B4B1741" w14:textId="77777777" w:rsidR="00CE412A" w:rsidRDefault="00CE412A" w:rsidP="00CE412A">
      <w:pPr>
        <w:pStyle w:val="ListParagraph"/>
        <w:numPr>
          <w:ilvl w:val="1"/>
          <w:numId w:val="34"/>
        </w:numPr>
        <w:spacing w:line="276" w:lineRule="auto"/>
      </w:pPr>
      <w:r>
        <w:t>What was the overall nature of the feedback you received about your convening?</w:t>
      </w:r>
    </w:p>
    <w:p w14:paraId="3AC7F899" w14:textId="77777777" w:rsidR="00CE412A" w:rsidRPr="00CE412A" w:rsidRDefault="00CE412A" w:rsidP="00CE412A">
      <w:pPr>
        <w:pStyle w:val="ListParagraph"/>
        <w:numPr>
          <w:ilvl w:val="1"/>
          <w:numId w:val="34"/>
        </w:numPr>
        <w:spacing w:line="276" w:lineRule="auto"/>
      </w:pPr>
      <w:r w:rsidRPr="00D46EDC">
        <w:rPr>
          <w:rFonts w:asciiTheme="majorHAnsi" w:hAnsiTheme="majorHAnsi"/>
        </w:rPr>
        <w:t>Which speakers or sessions were particularly compel</w:t>
      </w:r>
      <w:r>
        <w:rPr>
          <w:rFonts w:asciiTheme="majorHAnsi" w:hAnsiTheme="majorHAnsi"/>
        </w:rPr>
        <w:t>ling?</w:t>
      </w:r>
    </w:p>
    <w:p w14:paraId="2498D349" w14:textId="77777777" w:rsidR="00CE412A" w:rsidRPr="009B5BB6" w:rsidRDefault="00CE412A" w:rsidP="00CE412A">
      <w:pPr>
        <w:pStyle w:val="ListParagraph"/>
        <w:numPr>
          <w:ilvl w:val="1"/>
          <w:numId w:val="34"/>
        </w:numPr>
        <w:spacing w:line="276" w:lineRule="auto"/>
      </w:pPr>
      <w:r>
        <w:rPr>
          <w:rFonts w:asciiTheme="majorHAnsi" w:hAnsiTheme="majorHAnsi"/>
        </w:rPr>
        <w:t>W</w:t>
      </w:r>
      <w:r w:rsidRPr="00CE412A">
        <w:rPr>
          <w:rFonts w:asciiTheme="majorHAnsi" w:hAnsiTheme="majorHAnsi"/>
        </w:rPr>
        <w:t>hich speakers or sessions were notably weak?</w:t>
      </w:r>
    </w:p>
    <w:p w14:paraId="15EE58DC" w14:textId="77777777" w:rsidR="00CE412A" w:rsidRPr="00CE412A" w:rsidRDefault="00CE412A" w:rsidP="00CE412A">
      <w:pPr>
        <w:pStyle w:val="ListParagraph"/>
        <w:numPr>
          <w:ilvl w:val="1"/>
          <w:numId w:val="34"/>
        </w:numPr>
        <w:spacing w:line="276" w:lineRule="auto"/>
      </w:pPr>
      <w:r>
        <w:rPr>
          <w:rFonts w:asciiTheme="majorHAnsi" w:hAnsiTheme="majorHAnsi"/>
        </w:rPr>
        <w:t>To what degree did</w:t>
      </w:r>
      <w:r w:rsidRPr="00D46EDC">
        <w:rPr>
          <w:rFonts w:asciiTheme="majorHAnsi" w:hAnsiTheme="majorHAnsi"/>
        </w:rPr>
        <w:t xml:space="preserve"> the speakers and discussion leaders seem well prepared</w:t>
      </w:r>
      <w:r>
        <w:rPr>
          <w:rFonts w:asciiTheme="majorHAnsi" w:hAnsiTheme="majorHAnsi"/>
        </w:rPr>
        <w:t>?</w:t>
      </w:r>
    </w:p>
    <w:p w14:paraId="73D3B261" w14:textId="77777777" w:rsidR="00CE412A" w:rsidRPr="00CE412A" w:rsidRDefault="00CE412A" w:rsidP="00CE412A">
      <w:pPr>
        <w:pStyle w:val="ListParagraph"/>
        <w:numPr>
          <w:ilvl w:val="1"/>
          <w:numId w:val="34"/>
        </w:numPr>
        <w:spacing w:line="276" w:lineRule="auto"/>
      </w:pPr>
      <w:r>
        <w:rPr>
          <w:rFonts w:asciiTheme="majorHAnsi" w:hAnsiTheme="majorHAnsi"/>
        </w:rPr>
        <w:t>Was the agenda well-paced, with sufficient time for informal networking among participants?</w:t>
      </w:r>
    </w:p>
    <w:p w14:paraId="1B6F37DD" w14:textId="77777777" w:rsidR="00CE412A" w:rsidRDefault="00CE412A" w:rsidP="00CE412A">
      <w:pPr>
        <w:pStyle w:val="ListParagraph"/>
        <w:numPr>
          <w:ilvl w:val="0"/>
          <w:numId w:val="34"/>
        </w:numPr>
        <w:spacing w:line="276" w:lineRule="auto"/>
      </w:pPr>
      <w:r>
        <w:t>What answers or information stands out in the survey data?</w:t>
      </w:r>
    </w:p>
    <w:p w14:paraId="14BEE03F" w14:textId="77777777" w:rsidR="00CE412A" w:rsidRDefault="00CE412A" w:rsidP="00CE412A">
      <w:pPr>
        <w:pStyle w:val="ListParagraph"/>
        <w:numPr>
          <w:ilvl w:val="0"/>
          <w:numId w:val="34"/>
        </w:numPr>
        <w:spacing w:line="276" w:lineRule="auto"/>
      </w:pPr>
      <w:r>
        <w:t xml:space="preserve">What was the most common praise of the convening from teacher attendees, and the most common criticism? </w:t>
      </w:r>
    </w:p>
    <w:p w14:paraId="79AD84E2" w14:textId="77777777" w:rsidR="00BA38E5" w:rsidRPr="00D46EDC" w:rsidRDefault="00BA38E5" w:rsidP="00CE412A">
      <w:pPr>
        <w:pStyle w:val="ListParagraph"/>
        <w:numPr>
          <w:ilvl w:val="0"/>
          <w:numId w:val="34"/>
        </w:numPr>
        <w:spacing w:line="276" w:lineRule="auto"/>
      </w:pPr>
      <w:r>
        <w:lastRenderedPageBreak/>
        <w:t>Where in program planning did you draw inspiration and guidance from the national convening? In which areas did you believe that regional adaptation was highly important?</w:t>
      </w:r>
    </w:p>
    <w:p w14:paraId="10CFD48E" w14:textId="77777777" w:rsidR="00CE412A" w:rsidRDefault="00CE412A" w:rsidP="009B5BB6">
      <w:pPr>
        <w:pStyle w:val="Heading2"/>
        <w:spacing w:before="0" w:line="276" w:lineRule="auto"/>
      </w:pPr>
    </w:p>
    <w:p w14:paraId="101A0835" w14:textId="77777777" w:rsidR="009B5BB6" w:rsidRPr="009B5BB6" w:rsidRDefault="009A4234" w:rsidP="009B5BB6">
      <w:pPr>
        <w:pStyle w:val="Heading2"/>
        <w:spacing w:before="0" w:line="276" w:lineRule="auto"/>
      </w:pPr>
      <w:r>
        <w:t xml:space="preserve">Participant Experience </w:t>
      </w:r>
    </w:p>
    <w:p w14:paraId="51B98AB5" w14:textId="77777777" w:rsidR="00CE412A" w:rsidRPr="00CE412A" w:rsidRDefault="00CE412A" w:rsidP="00CE412A">
      <w:pPr>
        <w:pStyle w:val="ListParagraph"/>
        <w:numPr>
          <w:ilvl w:val="0"/>
          <w:numId w:val="34"/>
        </w:numPr>
        <w:spacing w:line="276" w:lineRule="auto"/>
      </w:pPr>
      <w:r>
        <w:t>Drawing on your post-convening survey of participants and on other sources:</w:t>
      </w:r>
    </w:p>
    <w:p w14:paraId="560B1719" w14:textId="77777777" w:rsidR="007C6927" w:rsidRDefault="007C6927" w:rsidP="007C6927">
      <w:pPr>
        <w:pStyle w:val="ListParagraph"/>
        <w:numPr>
          <w:ilvl w:val="1"/>
          <w:numId w:val="34"/>
        </w:numPr>
        <w:spacing w:line="276" w:lineRule="auto"/>
      </w:pPr>
      <w:r>
        <w:rPr>
          <w:rFonts w:asciiTheme="majorHAnsi" w:hAnsiTheme="majorHAnsi"/>
        </w:rPr>
        <w:t>To what degree did</w:t>
      </w:r>
      <w:r w:rsidRPr="00D46EDC">
        <w:rPr>
          <w:rFonts w:asciiTheme="majorHAnsi" w:hAnsiTheme="majorHAnsi"/>
        </w:rPr>
        <w:t xml:space="preserve"> </w:t>
      </w:r>
      <w:r>
        <w:t>teachers feel comfortable having frank and trusting conversations with their colleagues?</w:t>
      </w:r>
    </w:p>
    <w:p w14:paraId="0281EFA7" w14:textId="77777777" w:rsidR="009B5BB6" w:rsidRDefault="00CE412A" w:rsidP="009B5BB6">
      <w:pPr>
        <w:pStyle w:val="ListParagraph"/>
        <w:numPr>
          <w:ilvl w:val="1"/>
          <w:numId w:val="34"/>
        </w:numPr>
        <w:spacing w:line="276" w:lineRule="auto"/>
      </w:pPr>
      <w:r>
        <w:rPr>
          <w:rFonts w:asciiTheme="majorHAnsi" w:hAnsiTheme="majorHAnsi"/>
        </w:rPr>
        <w:t>To what degree did</w:t>
      </w:r>
      <w:r w:rsidRPr="00D46EDC">
        <w:rPr>
          <w:rFonts w:asciiTheme="majorHAnsi" w:hAnsiTheme="majorHAnsi"/>
        </w:rPr>
        <w:t xml:space="preserve"> </w:t>
      </w:r>
      <w:r w:rsidR="009B5BB6">
        <w:t>teachers leave the event feeling elevating and celebrated?</w:t>
      </w:r>
    </w:p>
    <w:p w14:paraId="4DD39DC7" w14:textId="77777777" w:rsidR="009B5BB6" w:rsidRDefault="009B5BB6" w:rsidP="009B5BB6">
      <w:pPr>
        <w:pStyle w:val="ListParagraph"/>
        <w:numPr>
          <w:ilvl w:val="1"/>
          <w:numId w:val="34"/>
        </w:numPr>
        <w:spacing w:line="276" w:lineRule="auto"/>
      </w:pPr>
      <w:r>
        <w:t>To what degree was the convening meaningful and relevant in terms of supporting participants’ growth as teacher leaders?</w:t>
      </w:r>
    </w:p>
    <w:p w14:paraId="4A58B968" w14:textId="77777777" w:rsidR="009B5BB6" w:rsidRDefault="00CE412A" w:rsidP="009B5BB6">
      <w:pPr>
        <w:pStyle w:val="ListParagraph"/>
        <w:numPr>
          <w:ilvl w:val="1"/>
          <w:numId w:val="34"/>
        </w:numPr>
        <w:spacing w:line="276" w:lineRule="auto"/>
      </w:pPr>
      <w:r>
        <w:rPr>
          <w:rFonts w:asciiTheme="majorHAnsi" w:hAnsiTheme="majorHAnsi"/>
        </w:rPr>
        <w:t>To what degree did</w:t>
      </w:r>
      <w:r w:rsidRPr="00D46EDC">
        <w:rPr>
          <w:rFonts w:asciiTheme="majorHAnsi" w:hAnsiTheme="majorHAnsi"/>
        </w:rPr>
        <w:t xml:space="preserve"> </w:t>
      </w:r>
      <w:r w:rsidR="009B5BB6">
        <w:t>teachers leave with plans to implement new lessons or ideas from ECET</w:t>
      </w:r>
      <w:r w:rsidR="009B5BB6" w:rsidRPr="009B5BB6">
        <w:rPr>
          <w:vertAlign w:val="superscript"/>
        </w:rPr>
        <w:t xml:space="preserve">2 </w:t>
      </w:r>
      <w:r w:rsidR="009B5BB6">
        <w:t>in the classroom?</w:t>
      </w:r>
    </w:p>
    <w:p w14:paraId="48CD9AA8" w14:textId="77777777" w:rsidR="009B5BB6" w:rsidRDefault="00CE412A" w:rsidP="009B5BB6">
      <w:pPr>
        <w:pStyle w:val="ListParagraph"/>
        <w:numPr>
          <w:ilvl w:val="1"/>
          <w:numId w:val="34"/>
        </w:numPr>
        <w:spacing w:line="276" w:lineRule="auto"/>
      </w:pPr>
      <w:r>
        <w:rPr>
          <w:rFonts w:asciiTheme="majorHAnsi" w:hAnsiTheme="majorHAnsi"/>
        </w:rPr>
        <w:t>To what degree did</w:t>
      </w:r>
      <w:r w:rsidRPr="00D46EDC">
        <w:rPr>
          <w:rFonts w:asciiTheme="majorHAnsi" w:hAnsiTheme="majorHAnsi"/>
        </w:rPr>
        <w:t xml:space="preserve"> </w:t>
      </w:r>
      <w:r>
        <w:t>teachers</w:t>
      </w:r>
      <w:r w:rsidR="009B5BB6">
        <w:t xml:space="preserve"> feel like this convening was relevant to their classroom, their school, and their district?</w:t>
      </w:r>
    </w:p>
    <w:p w14:paraId="12B2EAA3" w14:textId="77777777" w:rsidR="00CE412A" w:rsidRDefault="00CE412A" w:rsidP="00CE412A">
      <w:pPr>
        <w:pStyle w:val="ListParagraph"/>
        <w:numPr>
          <w:ilvl w:val="0"/>
          <w:numId w:val="34"/>
        </w:numPr>
        <w:spacing w:line="276" w:lineRule="auto"/>
      </w:pPr>
      <w:r>
        <w:t>What answers or information stands out in the survey data?</w:t>
      </w:r>
    </w:p>
    <w:p w14:paraId="74E02D41" w14:textId="77777777" w:rsidR="00CE412A" w:rsidRPr="009A4234" w:rsidRDefault="00CE412A" w:rsidP="00CE412A">
      <w:pPr>
        <w:pStyle w:val="ListParagraph"/>
        <w:numPr>
          <w:ilvl w:val="0"/>
          <w:numId w:val="34"/>
        </w:numPr>
        <w:spacing w:line="276" w:lineRule="auto"/>
      </w:pPr>
      <w:r>
        <w:t xml:space="preserve">What was the most common praise of the convening from teacher attendees, and the most common criticism? </w:t>
      </w:r>
    </w:p>
    <w:p w14:paraId="5734FFBD" w14:textId="77777777" w:rsidR="009B5BB6" w:rsidRDefault="009B5BB6" w:rsidP="009B5BB6">
      <w:pPr>
        <w:pStyle w:val="Heading2"/>
        <w:spacing w:before="0" w:line="276" w:lineRule="auto"/>
      </w:pPr>
    </w:p>
    <w:p w14:paraId="2743C982" w14:textId="77777777" w:rsidR="00CE412A" w:rsidRDefault="00CE412A" w:rsidP="00CE412A">
      <w:pPr>
        <w:pStyle w:val="Heading2"/>
        <w:spacing w:before="0" w:line="276" w:lineRule="auto"/>
      </w:pPr>
      <w:r>
        <w:t>Community Support</w:t>
      </w:r>
    </w:p>
    <w:p w14:paraId="6E963D84" w14:textId="77777777" w:rsidR="00CE412A" w:rsidRDefault="00CE412A" w:rsidP="00CE412A">
      <w:pPr>
        <w:pStyle w:val="ListParagraph"/>
        <w:numPr>
          <w:ilvl w:val="0"/>
          <w:numId w:val="37"/>
        </w:numPr>
        <w:spacing w:line="276" w:lineRule="auto"/>
      </w:pPr>
      <w:r>
        <w:t>To what degree were you able to generate community support for your convening, in</w:t>
      </w:r>
      <w:r w:rsidR="007C6927">
        <w:t xml:space="preserve"> terms of supplementary funding, </w:t>
      </w:r>
      <w:r>
        <w:t>in-kind donations</w:t>
      </w:r>
      <w:r w:rsidR="007C6927">
        <w:t>, local publicity, or otherwise</w:t>
      </w:r>
      <w:r>
        <w:t>?</w:t>
      </w:r>
    </w:p>
    <w:p w14:paraId="14C2E120" w14:textId="77777777" w:rsidR="00CE412A" w:rsidRDefault="00CE412A" w:rsidP="00CE412A">
      <w:pPr>
        <w:pStyle w:val="ListParagraph"/>
        <w:numPr>
          <w:ilvl w:val="0"/>
          <w:numId w:val="37"/>
        </w:numPr>
        <w:spacing w:line="276" w:lineRule="auto"/>
      </w:pPr>
      <w:r>
        <w:t>How could you use community support (or increase the amount of community support) to help ECET</w:t>
      </w:r>
      <w:r w:rsidRPr="009B5BB6">
        <w:rPr>
          <w:vertAlign w:val="superscript"/>
        </w:rPr>
        <w:t xml:space="preserve">2 </w:t>
      </w:r>
      <w:r>
        <w:t>become a sustainable, recurring event in your area?</w:t>
      </w:r>
    </w:p>
    <w:p w14:paraId="134338F5" w14:textId="77777777" w:rsidR="00CE412A" w:rsidRDefault="00CE412A" w:rsidP="00CE412A">
      <w:pPr>
        <w:pStyle w:val="ListParagraph"/>
        <w:spacing w:line="276" w:lineRule="auto"/>
      </w:pPr>
    </w:p>
    <w:p w14:paraId="14ECC88D" w14:textId="77777777" w:rsidR="009B5BB6" w:rsidRPr="009B5BB6" w:rsidRDefault="009A4234" w:rsidP="009B5BB6">
      <w:pPr>
        <w:pStyle w:val="Heading2"/>
        <w:spacing w:before="0" w:line="276" w:lineRule="auto"/>
        <w:rPr>
          <w:sz w:val="21"/>
          <w:szCs w:val="21"/>
        </w:rPr>
      </w:pPr>
      <w:r>
        <w:t>Recommendations for ECET</w:t>
      </w:r>
      <w:r>
        <w:rPr>
          <w:vertAlign w:val="superscript"/>
        </w:rPr>
        <w:t xml:space="preserve">2 </w:t>
      </w:r>
      <w:r>
        <w:t xml:space="preserve">Going Forward </w:t>
      </w:r>
    </w:p>
    <w:p w14:paraId="5AD68FE1" w14:textId="77777777" w:rsidR="00D46EDC" w:rsidRDefault="009B5BB6" w:rsidP="004728FE">
      <w:pPr>
        <w:pStyle w:val="ListParagraph"/>
        <w:numPr>
          <w:ilvl w:val="0"/>
          <w:numId w:val="39"/>
        </w:numPr>
        <w:spacing w:line="276" w:lineRule="auto"/>
      </w:pPr>
      <w:r>
        <w:t>Based on your experience, what recommendations would you have for other local or regional planning teams? For future national convenings?</w:t>
      </w:r>
    </w:p>
    <w:p w14:paraId="745A8F97" w14:textId="77777777" w:rsidR="00D46EDC" w:rsidRDefault="00D46EDC" w:rsidP="009B5BB6">
      <w:pPr>
        <w:pStyle w:val="ListParagraph"/>
        <w:numPr>
          <w:ilvl w:val="0"/>
          <w:numId w:val="29"/>
        </w:numPr>
        <w:spacing w:line="276" w:lineRule="auto"/>
      </w:pPr>
      <w:r>
        <w:t xml:space="preserve">What support did </w:t>
      </w:r>
      <w:r w:rsidR="00CE412A">
        <w:t xml:space="preserve">you appreciate – </w:t>
      </w:r>
      <w:r>
        <w:t>or did</w:t>
      </w:r>
      <w:r w:rsidR="00CE412A">
        <w:t xml:space="preserve"> not have and would have liked – </w:t>
      </w:r>
      <w:r>
        <w:t xml:space="preserve">from the Arabella </w:t>
      </w:r>
      <w:r w:rsidR="00CE412A">
        <w:t xml:space="preserve">Advisors </w:t>
      </w:r>
      <w:r>
        <w:t xml:space="preserve">team? </w:t>
      </w:r>
    </w:p>
    <w:p w14:paraId="5143806D" w14:textId="77777777" w:rsidR="004728FE" w:rsidRDefault="004728FE" w:rsidP="009B5BB6">
      <w:pPr>
        <w:pStyle w:val="ListParagraph"/>
        <w:numPr>
          <w:ilvl w:val="0"/>
          <w:numId w:val="29"/>
        </w:numPr>
        <w:spacing w:line="276" w:lineRule="auto"/>
      </w:pPr>
      <w:r>
        <w:t xml:space="preserve">What advice and feedback do you have </w:t>
      </w:r>
      <w:r w:rsidR="00312C49">
        <w:t xml:space="preserve">for the Foundation and Arabella Advisors </w:t>
      </w:r>
      <w:r>
        <w:t>as ECET</w:t>
      </w:r>
      <w:r w:rsidRPr="00312C49">
        <w:rPr>
          <w:vertAlign w:val="superscript"/>
        </w:rPr>
        <w:t>2</w:t>
      </w:r>
      <w:r>
        <w:t xml:space="preserve"> continues to </w:t>
      </w:r>
      <w:proofErr w:type="gramStart"/>
      <w:r>
        <w:t>expand  through</w:t>
      </w:r>
      <w:proofErr w:type="gramEnd"/>
      <w:r>
        <w:t xml:space="preserve"> regional convenings?</w:t>
      </w:r>
    </w:p>
    <w:p w14:paraId="25A2B715" w14:textId="77777777" w:rsidR="009B5BB6" w:rsidRDefault="009B5BB6" w:rsidP="009B5BB6">
      <w:pPr>
        <w:pStyle w:val="Heading2"/>
        <w:spacing w:before="0" w:line="276" w:lineRule="auto"/>
      </w:pPr>
    </w:p>
    <w:p w14:paraId="6E56602A" w14:textId="77777777" w:rsidR="009B5BB6" w:rsidRDefault="009B5BB6" w:rsidP="009B5BB6">
      <w:pPr>
        <w:pStyle w:val="Heading2"/>
        <w:spacing w:before="0" w:line="276" w:lineRule="auto"/>
      </w:pPr>
      <w:r>
        <w:t>Next Steps</w:t>
      </w:r>
    </w:p>
    <w:p w14:paraId="02B42CAA" w14:textId="77777777" w:rsidR="009B5BB6" w:rsidRDefault="009B5BB6" w:rsidP="009B5BB6">
      <w:pPr>
        <w:pStyle w:val="ListParagraph"/>
        <w:numPr>
          <w:ilvl w:val="0"/>
          <w:numId w:val="38"/>
        </w:numPr>
        <w:spacing w:line="276" w:lineRule="auto"/>
      </w:pPr>
      <w:r>
        <w:t>What are your plans for continuing the momentum of your convening?</w:t>
      </w:r>
    </w:p>
    <w:p w14:paraId="55221D8B" w14:textId="77777777" w:rsidR="009B5BB6" w:rsidRDefault="009B5BB6" w:rsidP="009B5BB6">
      <w:pPr>
        <w:pStyle w:val="ListParagraph"/>
        <w:numPr>
          <w:ilvl w:val="0"/>
          <w:numId w:val="38"/>
        </w:numPr>
        <w:spacing w:line="276" w:lineRule="auto"/>
      </w:pPr>
      <w:r>
        <w:t>How will your ECET</w:t>
      </w:r>
      <w:r>
        <w:rPr>
          <w:vertAlign w:val="superscript"/>
        </w:rPr>
        <w:t xml:space="preserve">2 </w:t>
      </w:r>
      <w:r>
        <w:t>planning team learn from the experience and attendee feedback?</w:t>
      </w:r>
    </w:p>
    <w:p w14:paraId="18D448A6" w14:textId="77777777" w:rsidR="00CE412A" w:rsidRDefault="009B5BB6" w:rsidP="009B5BB6">
      <w:pPr>
        <w:pStyle w:val="ListParagraph"/>
        <w:numPr>
          <w:ilvl w:val="0"/>
          <w:numId w:val="38"/>
        </w:numPr>
        <w:spacing w:line="276" w:lineRule="auto"/>
      </w:pPr>
      <w:r>
        <w:t xml:space="preserve">Do you plan to organize/host another </w:t>
      </w:r>
      <w:r w:rsidR="00CE412A">
        <w:t>ECET</w:t>
      </w:r>
      <w:r w:rsidR="00CE412A" w:rsidRPr="009B5BB6">
        <w:rPr>
          <w:vertAlign w:val="superscript"/>
        </w:rPr>
        <w:t xml:space="preserve">2 </w:t>
      </w:r>
      <w:r w:rsidR="00CE412A">
        <w:t>convening in your community?</w:t>
      </w:r>
    </w:p>
    <w:p w14:paraId="22F3C90B" w14:textId="77777777" w:rsidR="009B5BB6" w:rsidRDefault="009B5BB6" w:rsidP="00CE412A">
      <w:pPr>
        <w:pStyle w:val="ListParagraph"/>
        <w:numPr>
          <w:ilvl w:val="1"/>
          <w:numId w:val="38"/>
        </w:numPr>
        <w:spacing w:line="276" w:lineRule="auto"/>
      </w:pPr>
      <w:r>
        <w:t xml:space="preserve">If so, how would you use the feedback you’ve received to engage more teachers in the </w:t>
      </w:r>
      <w:r w:rsidR="00CE412A">
        <w:t>ECET</w:t>
      </w:r>
      <w:r w:rsidR="00CE412A" w:rsidRPr="009B5BB6">
        <w:rPr>
          <w:vertAlign w:val="superscript"/>
        </w:rPr>
        <w:t xml:space="preserve">2 </w:t>
      </w:r>
      <w:r>
        <w:t>experience and/or achieve a greater impact in your community?</w:t>
      </w:r>
    </w:p>
    <w:p w14:paraId="7D74826F" w14:textId="77777777" w:rsidR="009B5BB6" w:rsidRPr="009B5BB6" w:rsidRDefault="009B5BB6" w:rsidP="009B5BB6">
      <w:pPr>
        <w:pStyle w:val="ListParagraph"/>
      </w:pPr>
    </w:p>
    <w:p w14:paraId="79BCDB8D" w14:textId="77777777" w:rsidR="009B5BB6" w:rsidRPr="00FF2435" w:rsidRDefault="009B5BB6" w:rsidP="009B5BB6">
      <w:pPr>
        <w:spacing w:line="276" w:lineRule="auto"/>
      </w:pPr>
    </w:p>
    <w:sectPr w:rsidR="009B5BB6" w:rsidRPr="00FF2435" w:rsidSect="008F0F53">
      <w:head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8B107" w14:textId="77777777" w:rsidR="001268DD" w:rsidRDefault="001268DD" w:rsidP="00687A6D">
      <w:r>
        <w:separator/>
      </w:r>
    </w:p>
  </w:endnote>
  <w:endnote w:type="continuationSeparator" w:id="0">
    <w:p w14:paraId="113119FA" w14:textId="77777777" w:rsidR="001268DD" w:rsidRDefault="001268DD" w:rsidP="0068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Web Pro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26AB0" w14:textId="77777777" w:rsidR="001268DD" w:rsidRDefault="001268DD" w:rsidP="00687A6D">
      <w:r>
        <w:separator/>
      </w:r>
    </w:p>
  </w:footnote>
  <w:footnote w:type="continuationSeparator" w:id="0">
    <w:p w14:paraId="4FCD845E" w14:textId="77777777" w:rsidR="001268DD" w:rsidRDefault="001268DD" w:rsidP="00687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4E44" w14:textId="77777777" w:rsidR="003A1BB5" w:rsidRDefault="003A1BB5" w:rsidP="00687A6D">
    <w:pPr>
      <w:pStyle w:val="Header"/>
      <w:ind w:left="-1170" w:right="-117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7283" w14:textId="77777777" w:rsidR="003A1BB5" w:rsidRPr="00687A6D" w:rsidRDefault="003A1BB5" w:rsidP="00687A6D">
    <w:pPr>
      <w:pStyle w:val="Header"/>
      <w:ind w:left="-1080"/>
    </w:pPr>
    <w:r>
      <w:rPr>
        <w:noProof/>
      </w:rPr>
      <w:drawing>
        <wp:inline distT="0" distB="0" distL="0" distR="0" wp14:anchorId="5D93ED44" wp14:editId="0F022378">
          <wp:extent cx="7310814" cy="987166"/>
          <wp:effectExtent l="0" t="0" r="444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079" cy="987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C44"/>
    <w:multiLevelType w:val="hybridMultilevel"/>
    <w:tmpl w:val="7C0AE910"/>
    <w:lvl w:ilvl="0" w:tplc="9EDE2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8E3AA">
      <w:start w:val="25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84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3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A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86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E5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2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65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956E5"/>
    <w:multiLevelType w:val="hybridMultilevel"/>
    <w:tmpl w:val="CCB8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5B65"/>
    <w:multiLevelType w:val="hybridMultilevel"/>
    <w:tmpl w:val="0F60247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0CA00E05"/>
    <w:multiLevelType w:val="hybridMultilevel"/>
    <w:tmpl w:val="1486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314AA"/>
    <w:multiLevelType w:val="hybridMultilevel"/>
    <w:tmpl w:val="FCBC5918"/>
    <w:lvl w:ilvl="0" w:tplc="55200F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874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8D0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E76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7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4CE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CF3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E49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262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555BB7"/>
    <w:multiLevelType w:val="hybridMultilevel"/>
    <w:tmpl w:val="1BE0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5CC"/>
    <w:multiLevelType w:val="hybridMultilevel"/>
    <w:tmpl w:val="1CA40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914894"/>
    <w:multiLevelType w:val="hybridMultilevel"/>
    <w:tmpl w:val="465A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35A59"/>
    <w:multiLevelType w:val="hybridMultilevel"/>
    <w:tmpl w:val="9894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14E7"/>
    <w:multiLevelType w:val="hybridMultilevel"/>
    <w:tmpl w:val="06BE0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26950"/>
    <w:multiLevelType w:val="multilevel"/>
    <w:tmpl w:val="F084B50C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9999999" w:hAnsi="9999999"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1">
    <w:nsid w:val="2DF07FAD"/>
    <w:multiLevelType w:val="hybridMultilevel"/>
    <w:tmpl w:val="EA5C6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ECB806">
      <w:start w:val="199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5A3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1A0B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2E7A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4E34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EA04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2DED0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8AF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0C2450E"/>
    <w:multiLevelType w:val="hybridMultilevel"/>
    <w:tmpl w:val="D5606958"/>
    <w:lvl w:ilvl="0" w:tplc="E092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A244C">
      <w:start w:val="19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88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A0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E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6F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A5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247094A"/>
    <w:multiLevelType w:val="hybridMultilevel"/>
    <w:tmpl w:val="EC4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A3E1C"/>
    <w:multiLevelType w:val="hybridMultilevel"/>
    <w:tmpl w:val="0228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23D33"/>
    <w:multiLevelType w:val="hybridMultilevel"/>
    <w:tmpl w:val="10B2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D7083"/>
    <w:multiLevelType w:val="hybridMultilevel"/>
    <w:tmpl w:val="A968AC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ECB806">
      <w:start w:val="199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5A3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1A0B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2E7A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4E34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EA04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2DED0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8AF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3C1832EB"/>
    <w:multiLevelType w:val="hybridMultilevel"/>
    <w:tmpl w:val="4BD0C2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ECB806">
      <w:start w:val="199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5A3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1A0B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2E7A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4E34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EA04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2DED0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8AF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3E0D405E"/>
    <w:multiLevelType w:val="hybridMultilevel"/>
    <w:tmpl w:val="1DE2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34E38"/>
    <w:multiLevelType w:val="hybridMultilevel"/>
    <w:tmpl w:val="2050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FD3D27"/>
    <w:multiLevelType w:val="hybridMultilevel"/>
    <w:tmpl w:val="99802AF4"/>
    <w:lvl w:ilvl="0" w:tplc="5472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60ADE">
      <w:start w:val="19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0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E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69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E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07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621A9D"/>
    <w:multiLevelType w:val="hybridMultilevel"/>
    <w:tmpl w:val="6A3C07F4"/>
    <w:lvl w:ilvl="0" w:tplc="8B523D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803B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8472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6E7D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00CF1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349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38A3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10AA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7E2BB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49BB4D9F"/>
    <w:multiLevelType w:val="hybridMultilevel"/>
    <w:tmpl w:val="20AA923E"/>
    <w:lvl w:ilvl="0" w:tplc="C3C85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67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A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23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6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6E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4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6E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B5D6F51"/>
    <w:multiLevelType w:val="hybridMultilevel"/>
    <w:tmpl w:val="9D1E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A68C9"/>
    <w:multiLevelType w:val="hybridMultilevel"/>
    <w:tmpl w:val="7A68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1358"/>
    <w:multiLevelType w:val="hybridMultilevel"/>
    <w:tmpl w:val="B89A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74D8C"/>
    <w:multiLevelType w:val="hybridMultilevel"/>
    <w:tmpl w:val="689A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418D5"/>
    <w:multiLevelType w:val="hybridMultilevel"/>
    <w:tmpl w:val="D768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B6F59"/>
    <w:multiLevelType w:val="hybridMultilevel"/>
    <w:tmpl w:val="DC0A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F058B"/>
    <w:multiLevelType w:val="hybridMultilevel"/>
    <w:tmpl w:val="BBFC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C41A6"/>
    <w:multiLevelType w:val="hybridMultilevel"/>
    <w:tmpl w:val="71EAB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F21F38"/>
    <w:multiLevelType w:val="hybridMultilevel"/>
    <w:tmpl w:val="AE882CF2"/>
    <w:lvl w:ilvl="0" w:tplc="A588EE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9817AF"/>
    <w:multiLevelType w:val="hybridMultilevel"/>
    <w:tmpl w:val="9716D47C"/>
    <w:lvl w:ilvl="0" w:tplc="4AEEF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2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C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23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8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C2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8D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6C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00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FAA2D51"/>
    <w:multiLevelType w:val="hybridMultilevel"/>
    <w:tmpl w:val="64602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7E744D"/>
    <w:multiLevelType w:val="hybridMultilevel"/>
    <w:tmpl w:val="FDEE40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560ADE">
      <w:start w:val="19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0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E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69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E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07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2A16B05"/>
    <w:multiLevelType w:val="hybridMultilevel"/>
    <w:tmpl w:val="FFD6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7026A"/>
    <w:multiLevelType w:val="hybridMultilevel"/>
    <w:tmpl w:val="8688A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874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8D0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E76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7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4CE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CF3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E49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262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8A80552"/>
    <w:multiLevelType w:val="hybridMultilevel"/>
    <w:tmpl w:val="CB98175E"/>
    <w:lvl w:ilvl="0" w:tplc="EFA634F4">
      <w:start w:val="1"/>
      <w:numFmt w:val="decimal"/>
      <w:lvlText w:val="%1."/>
      <w:lvlJc w:val="left"/>
      <w:pPr>
        <w:ind w:left="720" w:hanging="360"/>
      </w:pPr>
      <w:rPr>
        <w:rFonts w:ascii="Myriad Web Pro" w:hAnsi="Myriad Web Pro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32831"/>
    <w:multiLevelType w:val="hybridMultilevel"/>
    <w:tmpl w:val="3322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1"/>
  </w:num>
  <w:num w:numId="4">
    <w:abstractNumId w:val="12"/>
  </w:num>
  <w:num w:numId="5">
    <w:abstractNumId w:val="8"/>
  </w:num>
  <w:num w:numId="6">
    <w:abstractNumId w:val="4"/>
  </w:num>
  <w:num w:numId="7">
    <w:abstractNumId w:val="36"/>
  </w:num>
  <w:num w:numId="8">
    <w:abstractNumId w:val="2"/>
  </w:num>
  <w:num w:numId="9">
    <w:abstractNumId w:val="20"/>
  </w:num>
  <w:num w:numId="10">
    <w:abstractNumId w:val="16"/>
  </w:num>
  <w:num w:numId="11">
    <w:abstractNumId w:val="19"/>
  </w:num>
  <w:num w:numId="12">
    <w:abstractNumId w:val="17"/>
  </w:num>
  <w:num w:numId="13">
    <w:abstractNumId w:val="34"/>
  </w:num>
  <w:num w:numId="14">
    <w:abstractNumId w:val="11"/>
  </w:num>
  <w:num w:numId="15">
    <w:abstractNumId w:val="32"/>
  </w:num>
  <w:num w:numId="16">
    <w:abstractNumId w:val="30"/>
  </w:num>
  <w:num w:numId="17">
    <w:abstractNumId w:val="0"/>
  </w:num>
  <w:num w:numId="18">
    <w:abstractNumId w:val="22"/>
  </w:num>
  <w:num w:numId="19">
    <w:abstractNumId w:val="7"/>
  </w:num>
  <w:num w:numId="20">
    <w:abstractNumId w:val="31"/>
  </w:num>
  <w:num w:numId="21">
    <w:abstractNumId w:val="37"/>
  </w:num>
  <w:num w:numId="22">
    <w:abstractNumId w:val="9"/>
  </w:num>
  <w:num w:numId="23">
    <w:abstractNumId w:val="13"/>
  </w:num>
  <w:num w:numId="24">
    <w:abstractNumId w:val="3"/>
  </w:num>
  <w:num w:numId="25">
    <w:abstractNumId w:val="38"/>
  </w:num>
  <w:num w:numId="26">
    <w:abstractNumId w:val="5"/>
  </w:num>
  <w:num w:numId="27">
    <w:abstractNumId w:val="14"/>
  </w:num>
  <w:num w:numId="28">
    <w:abstractNumId w:val="27"/>
  </w:num>
  <w:num w:numId="29">
    <w:abstractNumId w:val="25"/>
  </w:num>
  <w:num w:numId="30">
    <w:abstractNumId w:val="15"/>
  </w:num>
  <w:num w:numId="31">
    <w:abstractNumId w:val="35"/>
  </w:num>
  <w:num w:numId="32">
    <w:abstractNumId w:val="6"/>
  </w:num>
  <w:num w:numId="33">
    <w:abstractNumId w:val="23"/>
  </w:num>
  <w:num w:numId="34">
    <w:abstractNumId w:val="26"/>
  </w:num>
  <w:num w:numId="35">
    <w:abstractNumId w:val="24"/>
  </w:num>
  <w:num w:numId="36">
    <w:abstractNumId w:val="1"/>
  </w:num>
  <w:num w:numId="37">
    <w:abstractNumId w:val="28"/>
  </w:num>
  <w:num w:numId="38">
    <w:abstractNumId w:val="1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6D"/>
    <w:rsid w:val="00040694"/>
    <w:rsid w:val="00042830"/>
    <w:rsid w:val="000577E1"/>
    <w:rsid w:val="0006692C"/>
    <w:rsid w:val="00085702"/>
    <w:rsid w:val="00085973"/>
    <w:rsid w:val="00086639"/>
    <w:rsid w:val="00086F70"/>
    <w:rsid w:val="000A50C3"/>
    <w:rsid w:val="000C3CAB"/>
    <w:rsid w:val="000C7516"/>
    <w:rsid w:val="000D6B9F"/>
    <w:rsid w:val="001150B0"/>
    <w:rsid w:val="00124783"/>
    <w:rsid w:val="001268DD"/>
    <w:rsid w:val="00151C46"/>
    <w:rsid w:val="001A0F8C"/>
    <w:rsid w:val="001A4236"/>
    <w:rsid w:val="001B30BD"/>
    <w:rsid w:val="00202681"/>
    <w:rsid w:val="00216F7D"/>
    <w:rsid w:val="00221EB7"/>
    <w:rsid w:val="00250221"/>
    <w:rsid w:val="002551D8"/>
    <w:rsid w:val="00257661"/>
    <w:rsid w:val="00285D1C"/>
    <w:rsid w:val="00297EA0"/>
    <w:rsid w:val="002D700A"/>
    <w:rsid w:val="002F7BDF"/>
    <w:rsid w:val="003071C5"/>
    <w:rsid w:val="00312854"/>
    <w:rsid w:val="00312C49"/>
    <w:rsid w:val="00314982"/>
    <w:rsid w:val="00335976"/>
    <w:rsid w:val="00376877"/>
    <w:rsid w:val="003A1BB5"/>
    <w:rsid w:val="003E3997"/>
    <w:rsid w:val="003E57F7"/>
    <w:rsid w:val="004004E2"/>
    <w:rsid w:val="00406870"/>
    <w:rsid w:val="00421972"/>
    <w:rsid w:val="00464446"/>
    <w:rsid w:val="004728FE"/>
    <w:rsid w:val="00486C68"/>
    <w:rsid w:val="0049431D"/>
    <w:rsid w:val="004E04CC"/>
    <w:rsid w:val="00524306"/>
    <w:rsid w:val="00574B94"/>
    <w:rsid w:val="00581B84"/>
    <w:rsid w:val="00582802"/>
    <w:rsid w:val="005A1043"/>
    <w:rsid w:val="005A4DB3"/>
    <w:rsid w:val="005B15FD"/>
    <w:rsid w:val="005B271E"/>
    <w:rsid w:val="00603D24"/>
    <w:rsid w:val="006125CB"/>
    <w:rsid w:val="00676A45"/>
    <w:rsid w:val="0068198E"/>
    <w:rsid w:val="00687A6D"/>
    <w:rsid w:val="00754D67"/>
    <w:rsid w:val="00756E2D"/>
    <w:rsid w:val="00761401"/>
    <w:rsid w:val="007C62CE"/>
    <w:rsid w:val="007C6927"/>
    <w:rsid w:val="007D59D8"/>
    <w:rsid w:val="007F33DF"/>
    <w:rsid w:val="00810040"/>
    <w:rsid w:val="00816889"/>
    <w:rsid w:val="008570DB"/>
    <w:rsid w:val="00875759"/>
    <w:rsid w:val="0087610E"/>
    <w:rsid w:val="00877FC5"/>
    <w:rsid w:val="008B5826"/>
    <w:rsid w:val="008C30B3"/>
    <w:rsid w:val="008E16E9"/>
    <w:rsid w:val="008E4C1D"/>
    <w:rsid w:val="008F0F53"/>
    <w:rsid w:val="00917F3F"/>
    <w:rsid w:val="0095778A"/>
    <w:rsid w:val="009A4234"/>
    <w:rsid w:val="009B4E0D"/>
    <w:rsid w:val="009B5BB6"/>
    <w:rsid w:val="009C65D7"/>
    <w:rsid w:val="009D0C3A"/>
    <w:rsid w:val="009D7F07"/>
    <w:rsid w:val="00A14C18"/>
    <w:rsid w:val="00A422E8"/>
    <w:rsid w:val="00A667AB"/>
    <w:rsid w:val="00A75BC2"/>
    <w:rsid w:val="00A80AA7"/>
    <w:rsid w:val="00A87D07"/>
    <w:rsid w:val="00A93460"/>
    <w:rsid w:val="00AD584E"/>
    <w:rsid w:val="00AD65A3"/>
    <w:rsid w:val="00B1477B"/>
    <w:rsid w:val="00B7497D"/>
    <w:rsid w:val="00B83CCF"/>
    <w:rsid w:val="00BA38E5"/>
    <w:rsid w:val="00BB7968"/>
    <w:rsid w:val="00BC6E9E"/>
    <w:rsid w:val="00BD01DD"/>
    <w:rsid w:val="00C01B40"/>
    <w:rsid w:val="00C11DCD"/>
    <w:rsid w:val="00C164EB"/>
    <w:rsid w:val="00C96FD2"/>
    <w:rsid w:val="00CE412A"/>
    <w:rsid w:val="00D028AB"/>
    <w:rsid w:val="00D46EDC"/>
    <w:rsid w:val="00DB3149"/>
    <w:rsid w:val="00E26412"/>
    <w:rsid w:val="00EF695D"/>
    <w:rsid w:val="00F43794"/>
    <w:rsid w:val="00F43AED"/>
    <w:rsid w:val="00F4421D"/>
    <w:rsid w:val="00F45D07"/>
    <w:rsid w:val="00F52B08"/>
    <w:rsid w:val="00F6156A"/>
    <w:rsid w:val="00FC69C6"/>
    <w:rsid w:val="00FD3ACA"/>
    <w:rsid w:val="00FE5F79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02EA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0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4E0D"/>
    <w:pPr>
      <w:keepNext/>
      <w:keepLines/>
      <w:spacing w:before="120"/>
      <w:outlineLvl w:val="0"/>
    </w:pPr>
    <w:rPr>
      <w:rFonts w:ascii="Gill Sans MT" w:eastAsiaTheme="majorEastAsia" w:hAnsi="Gill Sans MT" w:cstheme="majorBidi"/>
      <w:b/>
      <w:bCs/>
      <w:smallCaps/>
      <w:color w:val="3E6C75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6B9F"/>
    <w:pPr>
      <w:keepNext/>
      <w:keepLines/>
      <w:spacing w:before="200"/>
      <w:outlineLvl w:val="1"/>
    </w:pPr>
    <w:rPr>
      <w:rFonts w:ascii="Gill Sans MT" w:eastAsiaTheme="majorEastAsia" w:hAnsi="Gill Sans MT" w:cstheme="majorBidi"/>
      <w:b/>
      <w:bCs/>
      <w:smallCaps/>
      <w:color w:val="81757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D6B9F"/>
    <w:pPr>
      <w:keepNext/>
      <w:keepLines/>
      <w:spacing w:before="200"/>
      <w:outlineLvl w:val="2"/>
    </w:pPr>
    <w:rPr>
      <w:rFonts w:ascii="Gill Sans MT" w:eastAsiaTheme="majorEastAsia" w:hAnsi="Gill Sans MT" w:cstheme="majorBidi"/>
      <w:b/>
      <w:bCs/>
      <w:color w:val="6B625E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6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7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6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6D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49431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4E0D"/>
    <w:rPr>
      <w:rFonts w:ascii="Gill Sans MT" w:eastAsiaTheme="majorEastAsia" w:hAnsi="Gill Sans MT" w:cstheme="majorBidi"/>
      <w:b/>
      <w:bCs/>
      <w:smallCaps/>
      <w:color w:val="3E6C75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6F7D"/>
    <w:pPr>
      <w:spacing w:after="12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6F7D"/>
    <w:rPr>
      <w:rFonts w:eastAsia="Times New Roman"/>
      <w:sz w:val="24"/>
      <w:szCs w:val="24"/>
    </w:rPr>
  </w:style>
  <w:style w:type="paragraph" w:customStyle="1" w:styleId="BodyTextFLI5L">
    <w:name w:val="Body Text FLI .5 L"/>
    <w:aliases w:val="btfi"/>
    <w:basedOn w:val="Normal"/>
    <w:uiPriority w:val="99"/>
    <w:rsid w:val="00216F7D"/>
    <w:pPr>
      <w:spacing w:after="240"/>
      <w:ind w:firstLine="720"/>
      <w:jc w:val="both"/>
    </w:pPr>
    <w:rPr>
      <w:rFonts w:eastAsia="Times New Roman"/>
      <w:szCs w:val="24"/>
    </w:rPr>
  </w:style>
  <w:style w:type="paragraph" w:customStyle="1" w:styleId="CenteredHeadingWBold">
    <w:name w:val="Centered Heading W/Bold"/>
    <w:aliases w:val="cbu,Centered B &amp; U,Title BU,Center BU"/>
    <w:basedOn w:val="Normal"/>
    <w:next w:val="BodyText"/>
    <w:uiPriority w:val="99"/>
    <w:rsid w:val="00216F7D"/>
    <w:pPr>
      <w:spacing w:after="240"/>
      <w:jc w:val="center"/>
    </w:pPr>
    <w:rPr>
      <w:rFonts w:eastAsia="Times New Roman"/>
      <w:b/>
      <w:u w:val="single"/>
    </w:rPr>
  </w:style>
  <w:style w:type="paragraph" w:customStyle="1" w:styleId="Signature35">
    <w:name w:val="Signature@3.5"/>
    <w:aliases w:val="sig3"/>
    <w:basedOn w:val="Normal"/>
    <w:uiPriority w:val="99"/>
    <w:rsid w:val="00216F7D"/>
    <w:pPr>
      <w:keepLines/>
      <w:tabs>
        <w:tab w:val="left" w:pos="5760"/>
        <w:tab w:val="right" w:pos="9360"/>
      </w:tabs>
      <w:spacing w:after="480"/>
      <w:ind w:left="5040"/>
      <w:contextualSpacing/>
    </w:pPr>
    <w:rPr>
      <w:rFonts w:eastAsia="Times New Roman"/>
    </w:rPr>
  </w:style>
  <w:style w:type="paragraph" w:customStyle="1" w:styleId="Title">
    <w:name w:val="Title!"/>
    <w:basedOn w:val="BodyText"/>
    <w:link w:val="TitleChar"/>
    <w:rsid w:val="00C164EB"/>
    <w:rPr>
      <w:b/>
      <w:sz w:val="36"/>
      <w:szCs w:val="36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0D6B9F"/>
    <w:pPr>
      <w:ind w:left="720"/>
      <w:contextualSpacing/>
    </w:pPr>
  </w:style>
  <w:style w:type="character" w:customStyle="1" w:styleId="TitleChar">
    <w:name w:val="Title! Char"/>
    <w:basedOn w:val="BodyTextChar"/>
    <w:link w:val="Title"/>
    <w:rsid w:val="00C164EB"/>
    <w:rPr>
      <w:rFonts w:eastAsia="Times New Roman"/>
      <w:b/>
      <w:sz w:val="36"/>
      <w:szCs w:val="36"/>
      <w:u w:val="single"/>
      <w:lang w:eastAsia="en-US"/>
    </w:rPr>
  </w:style>
  <w:style w:type="paragraph" w:customStyle="1" w:styleId="Title0">
    <w:name w:val="Title!!"/>
    <w:basedOn w:val="Normal"/>
    <w:link w:val="TitleChar0"/>
    <w:rsid w:val="00A422E8"/>
    <w:rPr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422E8"/>
    <w:rPr>
      <w:color w:val="0000FF" w:themeColor="hyperlink"/>
      <w:u w:val="single"/>
    </w:rPr>
  </w:style>
  <w:style w:type="character" w:customStyle="1" w:styleId="TitleChar0">
    <w:name w:val="Title!! Char"/>
    <w:basedOn w:val="DefaultParagraphFont"/>
    <w:link w:val="Title0"/>
    <w:rsid w:val="00A422E8"/>
    <w:rPr>
      <w:i/>
      <w:sz w:val="28"/>
      <w:szCs w:val="28"/>
      <w:lang w:eastAsia="en-US"/>
    </w:rPr>
  </w:style>
  <w:style w:type="paragraph" w:customStyle="1" w:styleId="Title1">
    <w:name w:val="Title !!!"/>
    <w:basedOn w:val="Title0"/>
    <w:link w:val="TitleChar1"/>
    <w:rsid w:val="00F52B08"/>
    <w:rPr>
      <w:b/>
      <w:i w:val="0"/>
      <w:noProof/>
      <w:lang w:eastAsia="zh-TW"/>
    </w:rPr>
  </w:style>
  <w:style w:type="character" w:customStyle="1" w:styleId="TitleChar1">
    <w:name w:val="Title !!! Char"/>
    <w:basedOn w:val="TitleChar0"/>
    <w:link w:val="Title1"/>
    <w:rsid w:val="00F52B08"/>
    <w:rPr>
      <w:b/>
      <w:i/>
      <w:noProof/>
      <w:sz w:val="28"/>
      <w:szCs w:val="28"/>
      <w:lang w:eastAsia="zh-TW"/>
    </w:rPr>
  </w:style>
  <w:style w:type="character" w:customStyle="1" w:styleId="apple-converted-space">
    <w:name w:val="apple-converted-space"/>
    <w:basedOn w:val="DefaultParagraphFont"/>
    <w:rsid w:val="00151C46"/>
  </w:style>
  <w:style w:type="paragraph" w:styleId="NormalWeb">
    <w:name w:val="Normal (Web)"/>
    <w:basedOn w:val="Normal"/>
    <w:uiPriority w:val="99"/>
    <w:semiHidden/>
    <w:unhideWhenUsed/>
    <w:rsid w:val="00151C46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151C46"/>
    <w:rPr>
      <w:b/>
      <w:bCs/>
    </w:rPr>
  </w:style>
  <w:style w:type="character" w:styleId="Emphasis">
    <w:name w:val="Emphasis"/>
    <w:basedOn w:val="DefaultParagraphFont"/>
    <w:uiPriority w:val="20"/>
    <w:qFormat/>
    <w:rsid w:val="00151C4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D6B9F"/>
    <w:rPr>
      <w:rFonts w:ascii="Gill Sans MT" w:eastAsiaTheme="majorEastAsia" w:hAnsi="Gill Sans MT" w:cstheme="majorBidi"/>
      <w:b/>
      <w:bCs/>
      <w:smallCaps/>
      <w:color w:val="81757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B9F"/>
    <w:rPr>
      <w:rFonts w:ascii="Gill Sans MT" w:eastAsiaTheme="majorEastAsia" w:hAnsi="Gill Sans MT" w:cstheme="majorBidi"/>
      <w:b/>
      <w:bCs/>
      <w:color w:val="6B625E" w:themeColor="accent3"/>
    </w:rPr>
  </w:style>
  <w:style w:type="paragraph" w:styleId="Title2">
    <w:name w:val="Title"/>
    <w:basedOn w:val="Normal"/>
    <w:next w:val="Normal"/>
    <w:link w:val="TitleChar2"/>
    <w:autoRedefine/>
    <w:uiPriority w:val="10"/>
    <w:qFormat/>
    <w:rsid w:val="000D6B9F"/>
    <w:pPr>
      <w:pBdr>
        <w:bottom w:val="single" w:sz="8" w:space="4" w:color="4E838D" w:themeColor="accent1"/>
      </w:pBdr>
      <w:spacing w:after="300"/>
      <w:contextualSpacing/>
    </w:pPr>
    <w:rPr>
      <w:rFonts w:ascii="Gill Sans MT" w:eastAsiaTheme="majorEastAsia" w:hAnsi="Gill Sans MT" w:cstheme="majorBidi"/>
      <w:b/>
      <w:color w:val="AF3F20"/>
      <w:spacing w:val="5"/>
      <w:kern w:val="28"/>
      <w:sz w:val="52"/>
      <w:szCs w:val="52"/>
    </w:rPr>
  </w:style>
  <w:style w:type="character" w:customStyle="1" w:styleId="TitleChar2">
    <w:name w:val="Title Char"/>
    <w:basedOn w:val="DefaultParagraphFont"/>
    <w:link w:val="Title2"/>
    <w:uiPriority w:val="10"/>
    <w:rsid w:val="000D6B9F"/>
    <w:rPr>
      <w:rFonts w:ascii="Gill Sans MT" w:eastAsiaTheme="majorEastAsia" w:hAnsi="Gill Sans MT" w:cstheme="majorBidi"/>
      <w:b/>
      <w:color w:val="AF3F2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B9F"/>
    <w:pPr>
      <w:numPr>
        <w:ilvl w:val="1"/>
      </w:numPr>
    </w:pPr>
    <w:rPr>
      <w:rFonts w:eastAsiaTheme="majorEastAsia" w:cstheme="majorBidi"/>
      <w:i/>
      <w:iCs/>
      <w:color w:val="4E838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6B9F"/>
    <w:rPr>
      <w:rFonts w:ascii="Calibri" w:eastAsiaTheme="majorEastAsia" w:hAnsi="Calibri" w:cstheme="majorBidi"/>
      <w:i/>
      <w:iCs/>
      <w:color w:val="4E838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D6B9F"/>
    <w:pPr>
      <w:spacing w:after="0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610E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F6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95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5D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0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4E0D"/>
    <w:pPr>
      <w:keepNext/>
      <w:keepLines/>
      <w:spacing w:before="120"/>
      <w:outlineLvl w:val="0"/>
    </w:pPr>
    <w:rPr>
      <w:rFonts w:ascii="Gill Sans MT" w:eastAsiaTheme="majorEastAsia" w:hAnsi="Gill Sans MT" w:cstheme="majorBidi"/>
      <w:b/>
      <w:bCs/>
      <w:smallCaps/>
      <w:color w:val="3E6C75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6B9F"/>
    <w:pPr>
      <w:keepNext/>
      <w:keepLines/>
      <w:spacing w:before="200"/>
      <w:outlineLvl w:val="1"/>
    </w:pPr>
    <w:rPr>
      <w:rFonts w:ascii="Gill Sans MT" w:eastAsiaTheme="majorEastAsia" w:hAnsi="Gill Sans MT" w:cstheme="majorBidi"/>
      <w:b/>
      <w:bCs/>
      <w:smallCaps/>
      <w:color w:val="81757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D6B9F"/>
    <w:pPr>
      <w:keepNext/>
      <w:keepLines/>
      <w:spacing w:before="200"/>
      <w:outlineLvl w:val="2"/>
    </w:pPr>
    <w:rPr>
      <w:rFonts w:ascii="Gill Sans MT" w:eastAsiaTheme="majorEastAsia" w:hAnsi="Gill Sans MT" w:cstheme="majorBidi"/>
      <w:b/>
      <w:bCs/>
      <w:color w:val="6B625E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6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7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6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6D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49431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4E0D"/>
    <w:rPr>
      <w:rFonts w:ascii="Gill Sans MT" w:eastAsiaTheme="majorEastAsia" w:hAnsi="Gill Sans MT" w:cstheme="majorBidi"/>
      <w:b/>
      <w:bCs/>
      <w:smallCaps/>
      <w:color w:val="3E6C75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6F7D"/>
    <w:pPr>
      <w:spacing w:after="12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6F7D"/>
    <w:rPr>
      <w:rFonts w:eastAsia="Times New Roman"/>
      <w:sz w:val="24"/>
      <w:szCs w:val="24"/>
    </w:rPr>
  </w:style>
  <w:style w:type="paragraph" w:customStyle="1" w:styleId="BodyTextFLI5L">
    <w:name w:val="Body Text FLI .5 L"/>
    <w:aliases w:val="btfi"/>
    <w:basedOn w:val="Normal"/>
    <w:uiPriority w:val="99"/>
    <w:rsid w:val="00216F7D"/>
    <w:pPr>
      <w:spacing w:after="240"/>
      <w:ind w:firstLine="720"/>
      <w:jc w:val="both"/>
    </w:pPr>
    <w:rPr>
      <w:rFonts w:eastAsia="Times New Roman"/>
      <w:szCs w:val="24"/>
    </w:rPr>
  </w:style>
  <w:style w:type="paragraph" w:customStyle="1" w:styleId="CenteredHeadingWBold">
    <w:name w:val="Centered Heading W/Bold"/>
    <w:aliases w:val="cbu,Centered B &amp; U,Title BU,Center BU"/>
    <w:basedOn w:val="Normal"/>
    <w:next w:val="BodyText"/>
    <w:uiPriority w:val="99"/>
    <w:rsid w:val="00216F7D"/>
    <w:pPr>
      <w:spacing w:after="240"/>
      <w:jc w:val="center"/>
    </w:pPr>
    <w:rPr>
      <w:rFonts w:eastAsia="Times New Roman"/>
      <w:b/>
      <w:u w:val="single"/>
    </w:rPr>
  </w:style>
  <w:style w:type="paragraph" w:customStyle="1" w:styleId="Signature35">
    <w:name w:val="Signature@3.5"/>
    <w:aliases w:val="sig3"/>
    <w:basedOn w:val="Normal"/>
    <w:uiPriority w:val="99"/>
    <w:rsid w:val="00216F7D"/>
    <w:pPr>
      <w:keepLines/>
      <w:tabs>
        <w:tab w:val="left" w:pos="5760"/>
        <w:tab w:val="right" w:pos="9360"/>
      </w:tabs>
      <w:spacing w:after="480"/>
      <w:ind w:left="5040"/>
      <w:contextualSpacing/>
    </w:pPr>
    <w:rPr>
      <w:rFonts w:eastAsia="Times New Roman"/>
    </w:rPr>
  </w:style>
  <w:style w:type="paragraph" w:customStyle="1" w:styleId="Title">
    <w:name w:val="Title!"/>
    <w:basedOn w:val="BodyText"/>
    <w:link w:val="TitleChar"/>
    <w:rsid w:val="00C164EB"/>
    <w:rPr>
      <w:b/>
      <w:sz w:val="36"/>
      <w:szCs w:val="36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0D6B9F"/>
    <w:pPr>
      <w:ind w:left="720"/>
      <w:contextualSpacing/>
    </w:pPr>
  </w:style>
  <w:style w:type="character" w:customStyle="1" w:styleId="TitleChar">
    <w:name w:val="Title! Char"/>
    <w:basedOn w:val="BodyTextChar"/>
    <w:link w:val="Title"/>
    <w:rsid w:val="00C164EB"/>
    <w:rPr>
      <w:rFonts w:eastAsia="Times New Roman"/>
      <w:b/>
      <w:sz w:val="36"/>
      <w:szCs w:val="36"/>
      <w:u w:val="single"/>
      <w:lang w:eastAsia="en-US"/>
    </w:rPr>
  </w:style>
  <w:style w:type="paragraph" w:customStyle="1" w:styleId="Title0">
    <w:name w:val="Title!!"/>
    <w:basedOn w:val="Normal"/>
    <w:link w:val="TitleChar0"/>
    <w:rsid w:val="00A422E8"/>
    <w:rPr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422E8"/>
    <w:rPr>
      <w:color w:val="0000FF" w:themeColor="hyperlink"/>
      <w:u w:val="single"/>
    </w:rPr>
  </w:style>
  <w:style w:type="character" w:customStyle="1" w:styleId="TitleChar0">
    <w:name w:val="Title!! Char"/>
    <w:basedOn w:val="DefaultParagraphFont"/>
    <w:link w:val="Title0"/>
    <w:rsid w:val="00A422E8"/>
    <w:rPr>
      <w:i/>
      <w:sz w:val="28"/>
      <w:szCs w:val="28"/>
      <w:lang w:eastAsia="en-US"/>
    </w:rPr>
  </w:style>
  <w:style w:type="paragraph" w:customStyle="1" w:styleId="Title1">
    <w:name w:val="Title !!!"/>
    <w:basedOn w:val="Title0"/>
    <w:link w:val="TitleChar1"/>
    <w:rsid w:val="00F52B08"/>
    <w:rPr>
      <w:b/>
      <w:i w:val="0"/>
      <w:noProof/>
      <w:lang w:eastAsia="zh-TW"/>
    </w:rPr>
  </w:style>
  <w:style w:type="character" w:customStyle="1" w:styleId="TitleChar1">
    <w:name w:val="Title !!! Char"/>
    <w:basedOn w:val="TitleChar0"/>
    <w:link w:val="Title1"/>
    <w:rsid w:val="00F52B08"/>
    <w:rPr>
      <w:b/>
      <w:i/>
      <w:noProof/>
      <w:sz w:val="28"/>
      <w:szCs w:val="28"/>
      <w:lang w:eastAsia="zh-TW"/>
    </w:rPr>
  </w:style>
  <w:style w:type="character" w:customStyle="1" w:styleId="apple-converted-space">
    <w:name w:val="apple-converted-space"/>
    <w:basedOn w:val="DefaultParagraphFont"/>
    <w:rsid w:val="00151C46"/>
  </w:style>
  <w:style w:type="paragraph" w:styleId="NormalWeb">
    <w:name w:val="Normal (Web)"/>
    <w:basedOn w:val="Normal"/>
    <w:uiPriority w:val="99"/>
    <w:semiHidden/>
    <w:unhideWhenUsed/>
    <w:rsid w:val="00151C46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151C46"/>
    <w:rPr>
      <w:b/>
      <w:bCs/>
    </w:rPr>
  </w:style>
  <w:style w:type="character" w:styleId="Emphasis">
    <w:name w:val="Emphasis"/>
    <w:basedOn w:val="DefaultParagraphFont"/>
    <w:uiPriority w:val="20"/>
    <w:qFormat/>
    <w:rsid w:val="00151C4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D6B9F"/>
    <w:rPr>
      <w:rFonts w:ascii="Gill Sans MT" w:eastAsiaTheme="majorEastAsia" w:hAnsi="Gill Sans MT" w:cstheme="majorBidi"/>
      <w:b/>
      <w:bCs/>
      <w:smallCaps/>
      <w:color w:val="81757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B9F"/>
    <w:rPr>
      <w:rFonts w:ascii="Gill Sans MT" w:eastAsiaTheme="majorEastAsia" w:hAnsi="Gill Sans MT" w:cstheme="majorBidi"/>
      <w:b/>
      <w:bCs/>
      <w:color w:val="6B625E" w:themeColor="accent3"/>
    </w:rPr>
  </w:style>
  <w:style w:type="paragraph" w:styleId="Title2">
    <w:name w:val="Title"/>
    <w:basedOn w:val="Normal"/>
    <w:next w:val="Normal"/>
    <w:link w:val="TitleChar2"/>
    <w:autoRedefine/>
    <w:uiPriority w:val="10"/>
    <w:qFormat/>
    <w:rsid w:val="000D6B9F"/>
    <w:pPr>
      <w:pBdr>
        <w:bottom w:val="single" w:sz="8" w:space="4" w:color="4E838D" w:themeColor="accent1"/>
      </w:pBdr>
      <w:spacing w:after="300"/>
      <w:contextualSpacing/>
    </w:pPr>
    <w:rPr>
      <w:rFonts w:ascii="Gill Sans MT" w:eastAsiaTheme="majorEastAsia" w:hAnsi="Gill Sans MT" w:cstheme="majorBidi"/>
      <w:b/>
      <w:color w:val="AF3F20"/>
      <w:spacing w:val="5"/>
      <w:kern w:val="28"/>
      <w:sz w:val="52"/>
      <w:szCs w:val="52"/>
    </w:rPr>
  </w:style>
  <w:style w:type="character" w:customStyle="1" w:styleId="TitleChar2">
    <w:name w:val="Title Char"/>
    <w:basedOn w:val="DefaultParagraphFont"/>
    <w:link w:val="Title2"/>
    <w:uiPriority w:val="10"/>
    <w:rsid w:val="000D6B9F"/>
    <w:rPr>
      <w:rFonts w:ascii="Gill Sans MT" w:eastAsiaTheme="majorEastAsia" w:hAnsi="Gill Sans MT" w:cstheme="majorBidi"/>
      <w:b/>
      <w:color w:val="AF3F2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B9F"/>
    <w:pPr>
      <w:numPr>
        <w:ilvl w:val="1"/>
      </w:numPr>
    </w:pPr>
    <w:rPr>
      <w:rFonts w:eastAsiaTheme="majorEastAsia" w:cstheme="majorBidi"/>
      <w:i/>
      <w:iCs/>
      <w:color w:val="4E838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6B9F"/>
    <w:rPr>
      <w:rFonts w:ascii="Calibri" w:eastAsiaTheme="majorEastAsia" w:hAnsi="Calibri" w:cstheme="majorBidi"/>
      <w:i/>
      <w:iCs/>
      <w:color w:val="4E838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D6B9F"/>
    <w:pPr>
      <w:spacing w:after="0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610E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F6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95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5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1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3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5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06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2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3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4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2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8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9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2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4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3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1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9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9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3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4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9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3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5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1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9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4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8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7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1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7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4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5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7" Type="http://schemas.openxmlformats.org/officeDocument/2006/relationships/styles" Target="styles.xml"/><Relationship Id="rId17" Type="http://schemas.openxmlformats.org/officeDocument/2006/relationships/customXml" Target="../customXml/item6.xml"/><Relationship Id="rId16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rabella">
      <a:dk1>
        <a:srgbClr val="4E838D"/>
      </a:dk1>
      <a:lt1>
        <a:srgbClr val="6B625E"/>
      </a:lt1>
      <a:dk2>
        <a:srgbClr val="FFFFFF"/>
      </a:dk2>
      <a:lt2>
        <a:srgbClr val="FFFFFF"/>
      </a:lt2>
      <a:accent1>
        <a:srgbClr val="4E838D"/>
      </a:accent1>
      <a:accent2>
        <a:srgbClr val="C94927"/>
      </a:accent2>
      <a:accent3>
        <a:srgbClr val="6B625E"/>
      </a:accent3>
      <a:accent4>
        <a:srgbClr val="D6BB46"/>
      </a:accent4>
      <a:accent5>
        <a:srgbClr val="EBDEA7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375291-bfca-42fa-8c4a-5ccc0a7430f4">372YA7RW7CNW-1362-54295</_dlc_DocId>
    <_dlc_DocIdUrl xmlns="1c375291-bfca-42fa-8c4a-5ccc0a7430f4">
      <Url>https://my.bfk.org/projects/_layouts/15/DocIdRedir.aspx?ID=372YA7RW7CNW-1362-54295</Url>
      <Description>372YA7RW7CNW-1362-54295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7C11A312CE64F41907AEB4FF85A573A|1757814118" UniqueId="dd0502cf-cb53-4c75-9591-95f5fc700cf9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1A312CE64F41907AEB4FF85A573A" ma:contentTypeVersion="22" ma:contentTypeDescription="Create a new document." ma:contentTypeScope="" ma:versionID="22a85bea169d9f1578aa91836b1516db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d8bb36f5b33fb9225f5f76dc33d64b3d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82058-531C-B64C-A8C5-5550C5ED31D8}"/>
</file>

<file path=customXml/itemProps2.xml><?xml version="1.0" encoding="utf-8"?>
<ds:datastoreItem xmlns:ds="http://schemas.openxmlformats.org/officeDocument/2006/customXml" ds:itemID="{E4CEBF1A-3A6A-45F7-8029-2B6F2CED615E}"/>
</file>

<file path=customXml/itemProps3.xml><?xml version="1.0" encoding="utf-8"?>
<ds:datastoreItem xmlns:ds="http://schemas.openxmlformats.org/officeDocument/2006/customXml" ds:itemID="{B7A5DFA3-CFE2-4BDE-AFE6-BCA059D938C5}"/>
</file>

<file path=customXml/itemProps4.xml><?xml version="1.0" encoding="utf-8"?>
<ds:datastoreItem xmlns:ds="http://schemas.openxmlformats.org/officeDocument/2006/customXml" ds:itemID="{C2B3D4B9-0665-4C8B-AC22-4DD8F2C526CC}"/>
</file>

<file path=customXml/itemProps5.xml><?xml version="1.0" encoding="utf-8"?>
<ds:datastoreItem xmlns:ds="http://schemas.openxmlformats.org/officeDocument/2006/customXml" ds:itemID="{8C198B69-4DC5-4B4F-9D5E-801F698805E8}"/>
</file>

<file path=customXml/itemProps6.xml><?xml version="1.0" encoding="utf-8"?>
<ds:datastoreItem xmlns:ds="http://schemas.openxmlformats.org/officeDocument/2006/customXml" ds:itemID="{90CD078E-66DE-4B4A-9A8E-0CE30671B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3617</Characters>
  <Application>Microsoft Macintosh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Arabella Advisors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Kristin Deuber</cp:lastModifiedBy>
  <cp:revision>2</cp:revision>
  <cp:lastPrinted>2012-06-11T15:15:00Z</cp:lastPrinted>
  <dcterms:created xsi:type="dcterms:W3CDTF">2015-06-22T22:21:00Z</dcterms:created>
  <dcterms:modified xsi:type="dcterms:W3CDTF">2015-06-22T22:21:00Z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0x01010087C11A312CE64F41907AEB4FF85A573A</vt:lpwstr>
  </property>
  <property fmtid="{D5CDD505-2E9C-101B-9397-08002B2CF9AE}" pid="3" name="_dlc_DocIdItemGuid">
    <vt:lpwstr>09468923-a4ea-4ff2-8e0c-401092f2aaa4</vt:lpwstr>
  </property>
</Properties>
</file>